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>
        <w:rPr>
          <w:rFonts w:eastAsia="Times New Roman" w:ascii="Times New Roman" w:hAnsi="Times New Roman"/>
          <w:spacing w:val="0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bs-BA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fakultet),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_______________(u daljnjem tekstu: student),</w:t>
      </w:r>
    </w:p>
    <w:p>
      <w:pPr>
        <w:pStyle w:val="NoSpacing"/>
        <w:tabs>
          <w:tab w:val="left" w:pos="2490" w:leader="none"/>
        </w:tabs>
        <w:rPr>
          <w:lang w:val="bs-BA"/>
        </w:rPr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__________________________,</w:t>
      </w:r>
    </w:p>
    <w:p>
      <w:pPr>
        <w:pStyle w:val="NoSpacing"/>
        <w:tabs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studijske 2023/2024. godine u prvi ciklus studija, u statusu redovnog studenta, zaključuju: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        </w:t>
      </w:r>
    </w:p>
    <w:p>
      <w:pPr>
        <w:pStyle w:val="Normal"/>
        <w:tabs>
          <w:tab w:val="center" w:pos="5233" w:leader="none"/>
        </w:tabs>
        <w:spacing w:before="0" w:after="120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za prvi ciklus studija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fakulteta i studenta.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fakulteta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po kojem je upisan u roku ne dužem od njegovog nominalnog vremenskog trajanja produženog za dvije akademske godine.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O izmjenama i dopunama definiranim u stavu 2. ovog člana fakultet je dužan blagovremeno informirati studenta.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ima pravo da od studenta naplati školarinu kao i druga prava u skladu sa Zakonom o visokom obrazovanju, Statutom Univerziteta u Sarajevu i drugim aktima Kantona Sarajevo, Univerziteta u Sarajevu i fakulteta.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 skladu sa Zakonom o visokom obrazovanju Kantona Sarajevo i Statutom Univerziteta u Sarajevu,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skladu sa aktima VŠU,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Student koji studira na fakultetu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studenata na fakultetu,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postupati savjesno sa imovinom fakulteta, a u slučaju nesavjesnog postupanja i pričinjene materijalne štete dužan je istu nadoknaditi u skladu sa odlukom vijeća fakulteta,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druge obaveze utvrđene Zakonom, Statutom ili drugim aktom Univerziteta u Sarajevu,.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Upravni odbor Univerziteta, uz prethodnu saglasnost Vlade, utvrđuje školarinu koju su obavezni plaćati studenti koji sami snose troškove studija u svim statusima i svim ciklusima studija za svaku studijsku godinu.</w:t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Na usaglašen prijedlog Senata i Upravnog odbora Univerziteta u Sarajevu Vlada utvrđuje iznos upisnine i drugih uplata koje nisu školarine, a koje su studenti obavezni plaćati za svaku studijsku godinu.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Iznos upisnine redovnog studenta, po osnovu odluke iz prethodnog stava, uplatit će se prije upisa u odgovarajuću godinu studija, ukoliko drugim važećim aktima nije utvrđeno drugačije.</w:t>
      </w:r>
    </w:p>
    <w:p>
      <w:pPr>
        <w:pStyle w:val="NoSpacing"/>
        <w:rPr>
          <w:lang w:val="bs-BA"/>
        </w:rPr>
      </w:pPr>
      <w:r>
        <w:rPr>
          <w:lang w:val="bs-BA"/>
        </w:rPr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Uplata iznosa školarine kao i drugih finansijskih obaveza vrši se na račun fakulteta.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Student ne može upisati narednu studijsku godinu, polagati ispite iz bilo kojeg predmeta u semestru, ukoliko nije uplaćena upisnina/školarina na način predviđen u prethodnom članu ovog ugovora.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student ne izvrši uplatu upisnine/školarine, fakultet će ga pisanim putem upozoriti na njegovu obavezu plaćanja.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student i nakon upozorenja ne uplati zaostalu školarinu, fakultet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Ukoliko student napusti studij, fakultet zadržava iznos do tada uplaćenih sredstava, uz obavezu studenta kojem je uplata upisnine/školarine odobrena u ratama da izmiri preostale troškove školarine za tekuću godinu studija.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upisom u prvu studijsku godinu I ciklusa studija i važi do završetka I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će se primijeniti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Ovaj ugovor se sačinjava u dva istovjetna primjerka, od kojih svaka ugovorna strana zadržava po jedan.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s-BA"/>
        </w:rPr>
        <w:t>STUDENT</w:t>
        <w:tab/>
        <w:tab/>
        <w:tab/>
        <w:tab/>
        <w:tab/>
        <w:tab/>
        <w:tab/>
        <w:tab/>
        <w:t xml:space="preserve"> FAKULTET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bs-BA"/>
        </w:rPr>
        <w:t>I</w:t>
      </w:r>
      <w:r>
        <w:rPr>
          <w:rFonts w:ascii="Times New Roman" w:hAnsi="Times New Roman"/>
          <w:sz w:val="24"/>
          <w:szCs w:val="24"/>
          <w:lang w:val="bs-BA"/>
        </w:rPr>
        <w:t>me i prezime studenta</w:t>
        <w:tab/>
        <w:tab/>
        <w:tab/>
        <w:tab/>
        <w:tab/>
        <w:t xml:space="preserve">            Prof. dr. Jasmin Velagić, dekan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Sarajevo, datum:</w:t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I CIKLUS</w:t>
    </w:r>
  </w:p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>
        <w:spacing w:lineRule="auto" w:line="276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0"/>
      <w:sz w:val="56"/>
      <w:szCs w:val="56"/>
      <w:lang w:val="hr-B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Calibri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0"/>
      <w:sz w:val="56"/>
      <w:szCs w:val="5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Application>LibreOffice/4.4.0.3$Windows_x86 LibreOffice_project/de093506bcdc5fafd9023ee680b8c60e3e0645d7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2018-09-21T10:38:00Z</dcterms:created>
  <dc:creator>Aspire</dc:creator>
  <dc:language>bs-BA</dc:language>
  <cp:lastPrinted>2023-07-13T12:28:50Z</cp:lastPrinted>
  <dcterms:modified xsi:type="dcterms:W3CDTF">2023-07-13T12:50:40Z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